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86" w:rsidRPr="004F2F86" w:rsidRDefault="004F2F86" w:rsidP="004F2F86">
      <w:pPr>
        <w:spacing w:after="0" w:line="240" w:lineRule="auto"/>
        <w:jc w:val="center"/>
        <w:rPr>
          <w:rFonts w:ascii="Monotype Corsiva" w:hAnsi="Monotype Corsiva"/>
          <w:b/>
          <w:sz w:val="36"/>
        </w:rPr>
      </w:pPr>
      <w:r w:rsidRPr="004F2F86">
        <w:rPr>
          <w:rFonts w:ascii="Monotype Corsiva" w:hAnsi="Monotype Corsiva"/>
          <w:b/>
          <w:sz w:val="36"/>
        </w:rPr>
        <w:t>Муниципальное казённое дет</w:t>
      </w:r>
      <w:r>
        <w:rPr>
          <w:rFonts w:ascii="Monotype Corsiva" w:hAnsi="Monotype Corsiva"/>
          <w:b/>
          <w:sz w:val="36"/>
        </w:rPr>
        <w:t xml:space="preserve">ское образовательное учреждение </w:t>
      </w:r>
      <w:r w:rsidRPr="004F2F86">
        <w:rPr>
          <w:rFonts w:ascii="Monotype Corsiva" w:hAnsi="Monotype Corsiva"/>
          <w:b/>
          <w:sz w:val="36"/>
        </w:rPr>
        <w:t>«Центр развития ребёнка»</w:t>
      </w:r>
      <w:r>
        <w:rPr>
          <w:rFonts w:ascii="Monotype Corsiva" w:hAnsi="Monotype Corsiva"/>
          <w:b/>
          <w:sz w:val="36"/>
        </w:rPr>
        <w:t xml:space="preserve"> </w:t>
      </w:r>
      <w:r w:rsidRPr="004F2F86">
        <w:rPr>
          <w:rFonts w:ascii="Monotype Corsiva" w:hAnsi="Monotype Corsiva"/>
          <w:b/>
          <w:sz w:val="36"/>
        </w:rPr>
        <w:t>Д/С №16 города Буйнакска</w:t>
      </w:r>
    </w:p>
    <w:p w:rsidR="004F2F86" w:rsidRDefault="004F2F86" w:rsidP="004F2F86">
      <w:pPr>
        <w:spacing w:after="0" w:line="240" w:lineRule="auto"/>
        <w:jc w:val="center"/>
        <w:rPr>
          <w:rFonts w:ascii="Monotype Corsiva" w:hAnsi="Monotype Corsiva"/>
          <w:b/>
          <w:sz w:val="40"/>
        </w:rPr>
      </w:pPr>
    </w:p>
    <w:p w:rsidR="004F2F86" w:rsidRPr="00A504B7" w:rsidRDefault="004F2F86" w:rsidP="004F2F86">
      <w:pPr>
        <w:jc w:val="right"/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</w:pPr>
      <w:r w:rsidRPr="00A504B7"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  <w:t>Утверждаю:______________</w:t>
      </w:r>
      <w:r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  <w:t xml:space="preserve">  </w:t>
      </w:r>
    </w:p>
    <w:p w:rsidR="00E669F3" w:rsidRPr="004F2F86" w:rsidRDefault="004F2F86" w:rsidP="004F2F86">
      <w:pPr>
        <w:jc w:val="right"/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</w:pPr>
      <w:r w:rsidRPr="00A504B7"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  <w:t xml:space="preserve">                                            Заведующая д/с</w:t>
      </w:r>
      <w:proofErr w:type="gramStart"/>
      <w:r w:rsidRPr="00A504B7"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A504B7"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A504B7"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  <w:t>Салаватова</w:t>
      </w:r>
      <w:proofErr w:type="spellEnd"/>
      <w:r w:rsidRPr="00A504B7">
        <w:rPr>
          <w:rFonts w:ascii="Calibri" w:eastAsia="Times New Roman" w:hAnsi="Calibri" w:cs="Arial"/>
          <w:bCs/>
          <w:iCs/>
          <w:color w:val="000000"/>
          <w:sz w:val="28"/>
          <w:szCs w:val="28"/>
          <w:lang w:eastAsia="ru-RU"/>
        </w:rPr>
        <w:t xml:space="preserve"> З.А.</w:t>
      </w:r>
    </w:p>
    <w:p w:rsidR="00E669F3" w:rsidRPr="004F2F86" w:rsidRDefault="00E669F3" w:rsidP="004F2F86">
      <w:pPr>
        <w:tabs>
          <w:tab w:val="left" w:pos="1809"/>
        </w:tabs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E669F3" w:rsidRPr="006C3D82" w:rsidRDefault="00E669F3" w:rsidP="004F2F86">
      <w:pPr>
        <w:tabs>
          <w:tab w:val="center" w:pos="4677"/>
          <w:tab w:val="left" w:pos="8355"/>
        </w:tabs>
        <w:spacing w:after="0" w:line="240" w:lineRule="auto"/>
        <w:rPr>
          <w:rFonts w:ascii="Monotype Corsiva" w:hAnsi="Monotype Corsiva"/>
          <w:b/>
          <w:color w:val="7030A0"/>
          <w:sz w:val="72"/>
          <w:szCs w:val="27"/>
        </w:rPr>
      </w:pPr>
      <w:r>
        <w:rPr>
          <w:rFonts w:ascii="Monotype Corsiva" w:hAnsi="Monotype Corsiva"/>
          <w:b/>
          <w:color w:val="7030A0"/>
          <w:sz w:val="56"/>
          <w:szCs w:val="27"/>
        </w:rPr>
        <w:tab/>
      </w:r>
      <w:r w:rsidRPr="006C3D82">
        <w:rPr>
          <w:rFonts w:ascii="Monotype Corsiva" w:hAnsi="Monotype Corsiva"/>
          <w:b/>
          <w:color w:val="7030A0"/>
          <w:sz w:val="72"/>
          <w:szCs w:val="27"/>
        </w:rPr>
        <w:t xml:space="preserve">Беседа </w:t>
      </w:r>
      <w:proofErr w:type="gramStart"/>
      <w:r w:rsidR="00384D38">
        <w:rPr>
          <w:rFonts w:ascii="Monotype Corsiva" w:hAnsi="Monotype Corsiva"/>
          <w:b/>
          <w:color w:val="7030A0"/>
          <w:sz w:val="72"/>
          <w:szCs w:val="27"/>
        </w:rPr>
        <w:t>:</w:t>
      </w:r>
      <w:r w:rsidRPr="006C3D82">
        <w:rPr>
          <w:rFonts w:ascii="Monotype Corsiva" w:hAnsi="Monotype Corsiva"/>
          <w:b/>
          <w:color w:val="7030A0"/>
          <w:sz w:val="72"/>
          <w:szCs w:val="27"/>
        </w:rPr>
        <w:t>«</w:t>
      </w:r>
      <w:proofErr w:type="gramEnd"/>
      <w:r w:rsidRPr="006C3D82">
        <w:rPr>
          <w:rFonts w:ascii="Monotype Corsiva" w:hAnsi="Monotype Corsiva"/>
          <w:b/>
          <w:color w:val="7030A0"/>
          <w:sz w:val="72"/>
          <w:szCs w:val="27"/>
        </w:rPr>
        <w:t xml:space="preserve">День защитника </w:t>
      </w:r>
      <w:r w:rsidRPr="006C3D82">
        <w:rPr>
          <w:rFonts w:ascii="Monotype Corsiva" w:hAnsi="Monotype Corsiva"/>
          <w:b/>
          <w:color w:val="7030A0"/>
          <w:sz w:val="72"/>
          <w:szCs w:val="27"/>
        </w:rPr>
        <w:tab/>
      </w:r>
    </w:p>
    <w:p w:rsidR="00E669F3" w:rsidRPr="00E669F3" w:rsidRDefault="006C3D82" w:rsidP="004F2F86">
      <w:pPr>
        <w:tabs>
          <w:tab w:val="center" w:pos="4677"/>
          <w:tab w:val="left" w:pos="8260"/>
        </w:tabs>
        <w:spacing w:after="0" w:line="240" w:lineRule="auto"/>
        <w:rPr>
          <w:rFonts w:ascii="Monotype Corsiva" w:hAnsi="Monotype Corsiva"/>
          <w:b/>
          <w:color w:val="7030A0"/>
          <w:sz w:val="56"/>
          <w:szCs w:val="27"/>
        </w:rPr>
      </w:pPr>
      <w:r w:rsidRPr="006C3D82">
        <w:rPr>
          <w:rFonts w:ascii="Monotype Corsiva" w:hAnsi="Monotype Corsiva"/>
          <w:b/>
          <w:color w:val="7030A0"/>
          <w:sz w:val="72"/>
          <w:szCs w:val="27"/>
        </w:rPr>
        <w:tab/>
      </w:r>
      <w:r w:rsidR="00E669F3" w:rsidRPr="006C3D82">
        <w:rPr>
          <w:rFonts w:ascii="Monotype Corsiva" w:hAnsi="Monotype Corsiva"/>
          <w:b/>
          <w:color w:val="7030A0"/>
          <w:sz w:val="72"/>
          <w:szCs w:val="27"/>
        </w:rPr>
        <w:t>Отечества – 23 февраля! »</w:t>
      </w:r>
      <w:r w:rsidRPr="006C3D82">
        <w:rPr>
          <w:rFonts w:ascii="Monotype Corsiva" w:hAnsi="Monotype Corsiva"/>
          <w:b/>
          <w:color w:val="7030A0"/>
          <w:sz w:val="72"/>
          <w:szCs w:val="27"/>
        </w:rPr>
        <w:tab/>
      </w:r>
    </w:p>
    <w:p w:rsidR="00E669F3" w:rsidRPr="00E669F3" w:rsidRDefault="00E669F3" w:rsidP="004F2F86">
      <w:pPr>
        <w:tabs>
          <w:tab w:val="left" w:pos="5865"/>
        </w:tabs>
        <w:spacing w:after="0" w:line="240" w:lineRule="auto"/>
        <w:jc w:val="center"/>
        <w:rPr>
          <w:rFonts w:ascii="Monotype Corsiva" w:eastAsia="Times New Roman" w:hAnsi="Monotype Corsiva" w:cs="Arial"/>
          <w:color w:val="7030A0"/>
          <w:sz w:val="52"/>
          <w:szCs w:val="27"/>
          <w:lang w:eastAsia="ru-RU"/>
        </w:rPr>
      </w:pPr>
      <w:r w:rsidRPr="00E669F3">
        <w:rPr>
          <w:rFonts w:ascii="Monotype Corsiva" w:eastAsia="Times New Roman" w:hAnsi="Monotype Corsiva" w:cs="Arial"/>
          <w:color w:val="7030A0"/>
          <w:sz w:val="52"/>
          <w:szCs w:val="27"/>
          <w:lang w:eastAsia="ru-RU"/>
        </w:rPr>
        <w:t>во второй младшей группе</w:t>
      </w:r>
    </w:p>
    <w:p w:rsidR="00E669F3" w:rsidRDefault="00E669F3" w:rsidP="00E669F3">
      <w:pPr>
        <w:tabs>
          <w:tab w:val="left" w:pos="5865"/>
        </w:tabs>
        <w:spacing w:after="0" w:line="240" w:lineRule="auto"/>
        <w:jc w:val="center"/>
        <w:rPr>
          <w:rFonts w:ascii="Monotype Corsiva" w:eastAsia="Times New Roman" w:hAnsi="Monotype Corsiva" w:cs="Arial"/>
          <w:color w:val="7030A0"/>
          <w:sz w:val="52"/>
          <w:szCs w:val="27"/>
          <w:lang w:eastAsia="ru-RU"/>
        </w:rPr>
      </w:pPr>
      <w:r w:rsidRPr="00E669F3">
        <w:rPr>
          <w:rFonts w:ascii="Monotype Corsiva" w:eastAsia="Times New Roman" w:hAnsi="Monotype Corsiva" w:cs="Arial"/>
          <w:color w:val="7030A0"/>
          <w:sz w:val="52"/>
          <w:szCs w:val="27"/>
          <w:lang w:eastAsia="ru-RU"/>
        </w:rPr>
        <w:t>«Теремок»</w:t>
      </w:r>
    </w:p>
    <w:p w:rsidR="006C3D82" w:rsidRDefault="0036619D" w:rsidP="00E669F3">
      <w:pPr>
        <w:tabs>
          <w:tab w:val="left" w:pos="5865"/>
        </w:tabs>
        <w:spacing w:after="0" w:line="240" w:lineRule="auto"/>
        <w:jc w:val="center"/>
        <w:rPr>
          <w:rFonts w:ascii="Monotype Corsiva" w:eastAsia="Times New Roman" w:hAnsi="Monotype Corsiva" w:cs="Arial"/>
          <w:color w:val="7030A0"/>
          <w:sz w:val="52"/>
          <w:szCs w:val="27"/>
          <w:lang w:eastAsia="ru-RU"/>
        </w:rPr>
      </w:pPr>
      <w:r w:rsidRPr="0036619D">
        <w:rPr>
          <w:rFonts w:ascii="Monotype Corsiva" w:eastAsia="Times New Roman" w:hAnsi="Monotype Corsiva" w:cs="Arial"/>
          <w:noProof/>
          <w:color w:val="7030A0"/>
          <w:sz w:val="52"/>
          <w:szCs w:val="27"/>
          <w:lang w:eastAsia="ru-RU"/>
        </w:rPr>
        <w:drawing>
          <wp:inline distT="0" distB="0" distL="0" distR="0" wp14:anchorId="745A8054" wp14:editId="4EFA161E">
            <wp:extent cx="4983575" cy="3989196"/>
            <wp:effectExtent l="0" t="0" r="0" b="0"/>
            <wp:docPr id="3" name="Рисунок 3" descr="http://4.bp.blogspot.com/-FuwxNeWqUKk/TWNE0GcpsrI/AAAAAAAAAVg/sKpFuPKU698/s1600/%25D0%2591%25D0%25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FuwxNeWqUKk/TWNE0GcpsrI/AAAAAAAAAVg/sKpFuPKU698/s1600/%25D0%2591%25D0%25B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39" cy="3991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82" w:rsidRDefault="006C3D82" w:rsidP="00E669F3">
      <w:pPr>
        <w:tabs>
          <w:tab w:val="left" w:pos="5865"/>
        </w:tabs>
        <w:spacing w:after="0" w:line="240" w:lineRule="auto"/>
        <w:jc w:val="center"/>
        <w:rPr>
          <w:rFonts w:ascii="Monotype Corsiva" w:eastAsia="Times New Roman" w:hAnsi="Monotype Corsiva" w:cs="Arial"/>
          <w:color w:val="7030A0"/>
          <w:sz w:val="52"/>
          <w:szCs w:val="27"/>
          <w:lang w:eastAsia="ru-RU"/>
        </w:rPr>
      </w:pPr>
    </w:p>
    <w:p w:rsidR="006C3D82" w:rsidRPr="004F2F86" w:rsidRDefault="006C3D82" w:rsidP="00E669F3">
      <w:pPr>
        <w:tabs>
          <w:tab w:val="left" w:pos="5865"/>
        </w:tabs>
        <w:spacing w:after="0" w:line="240" w:lineRule="auto"/>
        <w:jc w:val="center"/>
        <w:rPr>
          <w:rFonts w:ascii="Monotype Corsiva" w:eastAsia="Times New Roman" w:hAnsi="Monotype Corsiva" w:cs="Arial"/>
          <w:color w:val="7030A0"/>
          <w:sz w:val="2"/>
          <w:szCs w:val="27"/>
          <w:lang w:eastAsia="ru-RU"/>
        </w:rPr>
      </w:pPr>
    </w:p>
    <w:p w:rsidR="006C3D82" w:rsidRPr="00852DCC" w:rsidRDefault="006C3D82" w:rsidP="006C3D82">
      <w:pPr>
        <w:spacing w:after="0" w:line="240" w:lineRule="auto"/>
        <w:jc w:val="center"/>
        <w:rPr>
          <w:b/>
          <w:color w:val="C40873"/>
          <w:sz w:val="28"/>
        </w:rPr>
      </w:pPr>
      <w:r w:rsidRPr="00852DCC">
        <w:rPr>
          <w:b/>
          <w:color w:val="C40873"/>
          <w:sz w:val="28"/>
        </w:rPr>
        <w:t xml:space="preserve">Провела: </w:t>
      </w:r>
      <w:proofErr w:type="spellStart"/>
      <w:r w:rsidRPr="00852DCC">
        <w:rPr>
          <w:b/>
          <w:color w:val="C40873"/>
          <w:sz w:val="28"/>
        </w:rPr>
        <w:t>Батдалова</w:t>
      </w:r>
      <w:proofErr w:type="spellEnd"/>
      <w:r w:rsidRPr="00852DCC">
        <w:rPr>
          <w:b/>
          <w:color w:val="C40873"/>
          <w:sz w:val="28"/>
        </w:rPr>
        <w:t xml:space="preserve"> </w:t>
      </w:r>
      <w:proofErr w:type="spellStart"/>
      <w:r w:rsidRPr="00852DCC">
        <w:rPr>
          <w:b/>
          <w:color w:val="C40873"/>
          <w:sz w:val="28"/>
        </w:rPr>
        <w:t>Рашия</w:t>
      </w:r>
      <w:proofErr w:type="spellEnd"/>
      <w:r w:rsidRPr="00852DCC">
        <w:rPr>
          <w:b/>
          <w:color w:val="C40873"/>
          <w:sz w:val="28"/>
        </w:rPr>
        <w:t xml:space="preserve"> </w:t>
      </w:r>
      <w:proofErr w:type="spellStart"/>
      <w:r w:rsidRPr="00852DCC">
        <w:rPr>
          <w:b/>
          <w:color w:val="C40873"/>
          <w:sz w:val="28"/>
        </w:rPr>
        <w:t>Гусейновна</w:t>
      </w:r>
      <w:proofErr w:type="spellEnd"/>
    </w:p>
    <w:p w:rsidR="006C3D82" w:rsidRPr="00852DCC" w:rsidRDefault="006C3D82" w:rsidP="006C3D82">
      <w:pPr>
        <w:spacing w:after="0" w:line="240" w:lineRule="auto"/>
        <w:jc w:val="center"/>
        <w:rPr>
          <w:b/>
          <w:color w:val="C40873"/>
          <w:sz w:val="28"/>
        </w:rPr>
      </w:pPr>
      <w:r w:rsidRPr="00852DCC">
        <w:rPr>
          <w:b/>
          <w:color w:val="C40873"/>
          <w:sz w:val="28"/>
        </w:rPr>
        <w:t>воспитатель МКДОУ "Центр развития ребенка - детский</w:t>
      </w:r>
    </w:p>
    <w:p w:rsidR="006C3D82" w:rsidRDefault="006C3D82" w:rsidP="00321DFB">
      <w:pPr>
        <w:spacing w:after="0" w:line="240" w:lineRule="auto"/>
        <w:jc w:val="center"/>
        <w:rPr>
          <w:b/>
          <w:color w:val="C40873"/>
          <w:sz w:val="18"/>
        </w:rPr>
      </w:pPr>
      <w:r w:rsidRPr="00852DCC">
        <w:rPr>
          <w:b/>
          <w:color w:val="C40873"/>
          <w:sz w:val="28"/>
        </w:rPr>
        <w:t>сад №16 города Буйнакска"</w:t>
      </w:r>
      <w:bookmarkStart w:id="0" w:name="_GoBack"/>
      <w:bookmarkEnd w:id="0"/>
    </w:p>
    <w:p w:rsidR="00321DFB" w:rsidRPr="00321DFB" w:rsidRDefault="00321DFB" w:rsidP="004F2F86">
      <w:pPr>
        <w:spacing w:after="0" w:line="240" w:lineRule="auto"/>
        <w:rPr>
          <w:b/>
          <w:color w:val="C40873"/>
          <w:sz w:val="18"/>
        </w:rPr>
      </w:pPr>
    </w:p>
    <w:p w:rsidR="00E669F3" w:rsidRPr="00321DFB" w:rsidRDefault="006C3D82" w:rsidP="00321DF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2018 г</w:t>
      </w:r>
    </w:p>
    <w:p w:rsidR="00321DFB" w:rsidRDefault="00321DFB" w:rsidP="0036619D">
      <w:pPr>
        <w:jc w:val="center"/>
        <w:rPr>
          <w:b/>
          <w:bCs/>
          <w:color w:val="000000"/>
          <w:sz w:val="27"/>
          <w:szCs w:val="27"/>
        </w:rPr>
      </w:pPr>
    </w:p>
    <w:p w:rsidR="00321DFB" w:rsidRDefault="00E669F3" w:rsidP="0036619D">
      <w:pPr>
        <w:jc w:val="center"/>
        <w:rPr>
          <w:b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Беседа «День защитника Отечества — 23 февраля!» (вторая младшая группа)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 w:rsidRPr="00E669F3">
        <w:rPr>
          <w:b/>
          <w:color w:val="000000"/>
          <w:sz w:val="27"/>
          <w:szCs w:val="27"/>
        </w:rPr>
        <w:t>Беседа «День защитника Отечества – 23 февраля! »</w:t>
      </w:r>
    </w:p>
    <w:p w:rsidR="00321DFB" w:rsidRDefault="00E669F3" w:rsidP="0036619D">
      <w:pPr>
        <w:jc w:val="center"/>
        <w:rPr>
          <w:color w:val="000000"/>
          <w:sz w:val="27"/>
          <w:szCs w:val="27"/>
        </w:rPr>
      </w:pPr>
      <w:r w:rsidRPr="00E669F3">
        <w:rPr>
          <w:b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Цель: формирование первых представлений о празднике День защитника Отечества. </w:t>
      </w:r>
    </w:p>
    <w:p w:rsidR="00321DFB" w:rsidRDefault="00E669F3" w:rsidP="0036619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Материал: картина Васнецова «Три богатыря», кубики, 2 тоннеля, одежда для конкурса, аудиозапись танца «Поссорились – помирились»</w:t>
      </w:r>
      <w:proofErr w:type="gramEnd"/>
    </w:p>
    <w:p w:rsidR="00321DFB" w:rsidRDefault="00E669F3" w:rsidP="0036619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 w:rsidRPr="00321DFB">
        <w:rPr>
          <w:b/>
          <w:color w:val="000000"/>
          <w:sz w:val="27"/>
          <w:szCs w:val="27"/>
        </w:rPr>
        <w:t>Ход занятия.</w:t>
      </w:r>
      <w:r>
        <w:rPr>
          <w:color w:val="000000"/>
          <w:sz w:val="27"/>
          <w:szCs w:val="27"/>
        </w:rPr>
        <w:t> </w:t>
      </w:r>
    </w:p>
    <w:p w:rsidR="00321DFB" w:rsidRDefault="00E669F3" w:rsidP="0036619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Воспитатель: 23 февраля – это день рождения российской Армии. </w:t>
      </w:r>
      <w:r>
        <w:rPr>
          <w:color w:val="000000"/>
          <w:sz w:val="27"/>
          <w:szCs w:val="27"/>
        </w:rPr>
        <w:br/>
        <w:t>Есть такая профессия – Родину защищать. А вы знаете, что наша российская Армия родилась очень давно. Она существует с тех пор, как образовалась Древняя Русь. Чтобы защитить себя, русские люди собирали отряды из богатырей. </w:t>
      </w:r>
      <w:r>
        <w:rPr>
          <w:color w:val="000000"/>
          <w:sz w:val="27"/>
          <w:szCs w:val="27"/>
        </w:rPr>
        <w:br/>
        <w:t>Вот, посмотрите на картину художника Васнецова «Три богатыря». Мы с вами её уже рассматривали. </w:t>
      </w:r>
      <w:r>
        <w:rPr>
          <w:color w:val="000000"/>
          <w:sz w:val="27"/>
          <w:szCs w:val="27"/>
        </w:rPr>
        <w:br/>
        <w:t>Кто здесь изображён? </w:t>
      </w:r>
      <w:r>
        <w:rPr>
          <w:color w:val="000000"/>
          <w:sz w:val="27"/>
          <w:szCs w:val="27"/>
        </w:rPr>
        <w:br/>
        <w:t>Дети: богатыри</w:t>
      </w:r>
      <w:r>
        <w:rPr>
          <w:color w:val="000000"/>
          <w:sz w:val="27"/>
          <w:szCs w:val="27"/>
        </w:rPr>
        <w:br/>
        <w:t>Воспитатель: Кто помнит, как их звали? </w:t>
      </w:r>
      <w:r>
        <w:rPr>
          <w:color w:val="000000"/>
          <w:sz w:val="27"/>
          <w:szCs w:val="27"/>
        </w:rPr>
        <w:br/>
        <w:t>Дети: Илья Муромец, Добрыня Никитич и Алеша Попович. </w:t>
      </w:r>
      <w:r>
        <w:rPr>
          <w:color w:val="000000"/>
          <w:sz w:val="27"/>
          <w:szCs w:val="27"/>
        </w:rPr>
        <w:br/>
        <w:t>Воспитатель: Правильно, молодцы! </w:t>
      </w:r>
      <w:r>
        <w:rPr>
          <w:color w:val="000000"/>
          <w:sz w:val="27"/>
          <w:szCs w:val="27"/>
        </w:rPr>
        <w:br/>
        <w:t>И скоро наши мальчишки вырастут и пойдут в Армию служить. Они станут тоже защитниками Отечества. А для этого надо быть сильным, ловким и смелым. А кого мы будем в нашей группе поздравлять? </w:t>
      </w:r>
      <w:r>
        <w:rPr>
          <w:color w:val="000000"/>
          <w:sz w:val="27"/>
          <w:szCs w:val="27"/>
        </w:rPr>
        <w:br/>
        <w:t>Правильно, наших мальчишек. </w:t>
      </w:r>
      <w:r>
        <w:rPr>
          <w:color w:val="000000"/>
          <w:sz w:val="27"/>
          <w:szCs w:val="27"/>
        </w:rPr>
        <w:br/>
        <w:t>Наши мальчики, когда вырастут, то пойдут служить в армию, кто-то из них станет летчиком, кто-то будет ездить на танке. Вот и сегодня мы будем поздравлять мальчиков, т. к. они будущие защитники. </w:t>
      </w:r>
    </w:p>
    <w:p w:rsidR="0036619D" w:rsidRDefault="00E669F3" w:rsidP="0036619D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br/>
        <w:t>Проверим, какие наши мальчишки сильные, ловкие и смелые? </w:t>
      </w:r>
      <w:r>
        <w:rPr>
          <w:color w:val="000000"/>
          <w:sz w:val="27"/>
          <w:szCs w:val="27"/>
        </w:rPr>
        <w:br/>
        <w:t>Дети: да</w:t>
      </w:r>
      <w:r>
        <w:rPr>
          <w:color w:val="000000"/>
          <w:sz w:val="27"/>
          <w:szCs w:val="27"/>
        </w:rPr>
        <w:br/>
        <w:t>Воспитатель: Дети делятся на две команды. </w:t>
      </w:r>
      <w:r>
        <w:rPr>
          <w:color w:val="000000"/>
          <w:sz w:val="27"/>
          <w:szCs w:val="27"/>
        </w:rPr>
        <w:br/>
        <w:t xml:space="preserve">1 конкурс: </w:t>
      </w:r>
      <w:proofErr w:type="gramStart"/>
      <w:r>
        <w:rPr>
          <w:color w:val="000000"/>
          <w:sz w:val="27"/>
          <w:szCs w:val="27"/>
        </w:rPr>
        <w:t>«Самый ловкий» (на полу лежат кубики по кругу на один меньше, чем число играющих.</w:t>
      </w:r>
      <w:proofErr w:type="gramEnd"/>
      <w:r>
        <w:rPr>
          <w:color w:val="000000"/>
          <w:sz w:val="27"/>
          <w:szCs w:val="27"/>
        </w:rPr>
        <w:t xml:space="preserve"> Дети ходят по кругу под музыку, музыка останавливается, ребёнок берёт кубик, кто не успел, выбывает из игры. </w:t>
      </w:r>
      <w:r>
        <w:rPr>
          <w:color w:val="000000"/>
          <w:sz w:val="27"/>
          <w:szCs w:val="27"/>
        </w:rPr>
        <w:br/>
        <w:t>2 конкурс: «Кто быстрее? » (ставятся туннели – чья команда быстрее проползёт через туннели) </w:t>
      </w:r>
      <w:r>
        <w:rPr>
          <w:color w:val="000000"/>
          <w:sz w:val="27"/>
          <w:szCs w:val="27"/>
        </w:rPr>
        <w:br/>
        <w:t xml:space="preserve">3 конкурс: Конкурс </w:t>
      </w:r>
      <w:proofErr w:type="spellStart"/>
      <w:r>
        <w:rPr>
          <w:color w:val="000000"/>
          <w:sz w:val="27"/>
          <w:szCs w:val="27"/>
        </w:rPr>
        <w:t>капитанов</w:t>
      </w:r>
      <w:proofErr w:type="gramStart"/>
      <w:r>
        <w:rPr>
          <w:color w:val="000000"/>
          <w:sz w:val="27"/>
          <w:szCs w:val="27"/>
        </w:rPr>
        <w:t>:«</w:t>
      </w:r>
      <w:proofErr w:type="gramEnd"/>
      <w:r>
        <w:rPr>
          <w:color w:val="000000"/>
          <w:sz w:val="27"/>
          <w:szCs w:val="27"/>
        </w:rPr>
        <w:t>Собираемся</w:t>
      </w:r>
      <w:proofErr w:type="spellEnd"/>
      <w:r>
        <w:rPr>
          <w:color w:val="000000"/>
          <w:sz w:val="27"/>
          <w:szCs w:val="27"/>
        </w:rPr>
        <w:t xml:space="preserve"> на прогулку». А в этом конкурсе мы узнаем, кто из вас быстро умеет одеваться. </w:t>
      </w:r>
    </w:p>
    <w:p w:rsidR="00AF02D8" w:rsidRDefault="00E669F3" w:rsidP="00E669F3">
      <w:pPr>
        <w:jc w:val="center"/>
      </w:pPr>
      <w:r>
        <w:rPr>
          <w:color w:val="000000"/>
          <w:sz w:val="27"/>
          <w:szCs w:val="27"/>
        </w:rPr>
        <w:t>4 конкурс - загадки про наших пап. </w:t>
      </w:r>
      <w:r>
        <w:rPr>
          <w:color w:val="000000"/>
          <w:sz w:val="27"/>
          <w:szCs w:val="27"/>
        </w:rPr>
        <w:br/>
        <w:t>Стоит сильный гром и свист, </w:t>
      </w:r>
      <w:r>
        <w:rPr>
          <w:color w:val="000000"/>
          <w:sz w:val="27"/>
          <w:szCs w:val="27"/>
        </w:rPr>
        <w:br/>
        <w:t>Папа в танке - он… (танкист) </w:t>
      </w:r>
      <w:r>
        <w:rPr>
          <w:color w:val="000000"/>
          <w:sz w:val="27"/>
          <w:szCs w:val="27"/>
        </w:rPr>
        <w:br/>
        <w:t>На корабле он тут и там</w:t>
      </w:r>
      <w:r>
        <w:rPr>
          <w:color w:val="000000"/>
          <w:sz w:val="27"/>
          <w:szCs w:val="27"/>
        </w:rPr>
        <w:br/>
        <w:t>Папа главный… (капитан) </w:t>
      </w:r>
      <w:r>
        <w:rPr>
          <w:color w:val="000000"/>
          <w:sz w:val="27"/>
          <w:szCs w:val="27"/>
        </w:rPr>
        <w:br/>
        <w:t>Дрожит мостовая и воет мажор –</w:t>
      </w:r>
      <w:r>
        <w:rPr>
          <w:color w:val="000000"/>
          <w:sz w:val="27"/>
          <w:szCs w:val="27"/>
        </w:rPr>
        <w:br/>
        <w:t>Это к нам едет пап</w:t>
      </w:r>
      <w:proofErr w:type="gramStart"/>
      <w:r>
        <w:rPr>
          <w:color w:val="000000"/>
          <w:sz w:val="27"/>
          <w:szCs w:val="27"/>
        </w:rPr>
        <w:t>а-</w:t>
      </w:r>
      <w:proofErr w:type="gramEnd"/>
      <w:r>
        <w:rPr>
          <w:color w:val="000000"/>
          <w:sz w:val="27"/>
          <w:szCs w:val="27"/>
        </w:rPr>
        <w:t xml:space="preserve"> … (шофер) </w:t>
      </w:r>
      <w:r>
        <w:rPr>
          <w:color w:val="000000"/>
          <w:sz w:val="27"/>
          <w:szCs w:val="27"/>
        </w:rPr>
        <w:br/>
        <w:t>По синему небу летит самолет, </w:t>
      </w:r>
      <w:r>
        <w:rPr>
          <w:color w:val="000000"/>
          <w:sz w:val="27"/>
          <w:szCs w:val="27"/>
        </w:rPr>
        <w:br/>
        <w:t>Им управляет папа- … (пилот) </w:t>
      </w:r>
      <w:r>
        <w:rPr>
          <w:color w:val="000000"/>
          <w:sz w:val="27"/>
          <w:szCs w:val="27"/>
        </w:rPr>
        <w:br/>
        <w:t>Дружно шагает с военными в ряд</w:t>
      </w:r>
      <w:r>
        <w:rPr>
          <w:color w:val="000000"/>
          <w:sz w:val="27"/>
          <w:szCs w:val="27"/>
        </w:rPr>
        <w:br/>
        <w:t>В серой шинели папа- (солдат) </w:t>
      </w:r>
      <w:r>
        <w:rPr>
          <w:color w:val="000000"/>
          <w:sz w:val="27"/>
          <w:szCs w:val="27"/>
        </w:rPr>
        <w:br/>
        <w:t>Воспитатель: Молодцы, со всеми заданиями справились. О каком празднике говорили? Что больше всего понравилось в нашем празднике? </w:t>
      </w:r>
      <w:r>
        <w:rPr>
          <w:color w:val="000000"/>
          <w:sz w:val="27"/>
          <w:szCs w:val="27"/>
        </w:rPr>
        <w:br/>
        <w:t>А теперь станцуем танец «Поссорились – помирились»</w:t>
      </w:r>
    </w:p>
    <w:sectPr w:rsidR="00AF02D8" w:rsidSect="00321DFB">
      <w:pgSz w:w="11906" w:h="16838"/>
      <w:pgMar w:top="1134" w:right="1274" w:bottom="1560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AF"/>
    <w:rsid w:val="00321DFB"/>
    <w:rsid w:val="0036619D"/>
    <w:rsid w:val="00384D38"/>
    <w:rsid w:val="00402E50"/>
    <w:rsid w:val="004F2F86"/>
    <w:rsid w:val="006C3D82"/>
    <w:rsid w:val="008D6AAF"/>
    <w:rsid w:val="00AF02D8"/>
    <w:rsid w:val="00E669F3"/>
    <w:rsid w:val="00F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9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9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3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5</cp:revision>
  <cp:lastPrinted>2018-02-13T07:22:00Z</cp:lastPrinted>
  <dcterms:created xsi:type="dcterms:W3CDTF">2018-02-11T13:09:00Z</dcterms:created>
  <dcterms:modified xsi:type="dcterms:W3CDTF">2019-09-22T12:27:00Z</dcterms:modified>
</cp:coreProperties>
</file>